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FE1" w14:textId="77777777" w:rsidR="00307135" w:rsidRDefault="00A03300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ПАМЯТКА по </w:t>
      </w:r>
      <w:proofErr w:type="spellStart"/>
      <w:r>
        <w:rPr>
          <w:rFonts w:ascii="PT Astra Serif" w:hAnsi="PT Astra Serif"/>
          <w:b/>
          <w:bCs/>
          <w:sz w:val="26"/>
          <w:szCs w:val="26"/>
        </w:rPr>
        <w:t>Кибербезопасности</w:t>
      </w:r>
      <w:proofErr w:type="spellEnd"/>
    </w:p>
    <w:p w14:paraId="77BC5760" w14:textId="77777777" w:rsidR="00307135" w:rsidRDefault="00A0330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r>
        <w:rPr>
          <w:rFonts w:ascii="PT Astra Serif" w:hAnsi="PT Astra Serif"/>
          <w:b/>
          <w:bCs/>
          <w:sz w:val="26"/>
          <w:szCs w:val="26"/>
        </w:rPr>
        <w:t>Информирование родителей</w:t>
      </w:r>
      <w:r>
        <w:rPr>
          <w:rFonts w:ascii="PT Astra Serif" w:hAnsi="PT Astra Serif"/>
          <w:sz w:val="26"/>
          <w:szCs w:val="26"/>
        </w:rPr>
        <w:t xml:space="preserve"> о возможности и необходимости контролирования устройств детей (телефоны, планшеты, компьютеры). Инструментом можно быть такой программный продукт компании Касперский, как  </w:t>
      </w:r>
      <w:proofErr w:type="spellStart"/>
      <w:r>
        <w:rPr>
          <w:rFonts w:ascii="PT Astra Serif" w:hAnsi="PT Astra Serif"/>
          <w:sz w:val="26"/>
          <w:szCs w:val="26"/>
        </w:rPr>
        <w:t>Kaspersky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Safe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Kids</w:t>
      </w:r>
      <w:proofErr w:type="spellEnd"/>
      <w:r>
        <w:rPr>
          <w:rFonts w:ascii="PT Astra Serif" w:hAnsi="PT Astra Serif"/>
          <w:sz w:val="26"/>
          <w:szCs w:val="26"/>
        </w:rPr>
        <w:t>. С помощью этого приложения родитель может:</w:t>
      </w:r>
    </w:p>
    <w:p w14:paraId="0F70FBD5" w14:textId="77777777" w:rsidR="00307135" w:rsidRDefault="00A0330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отслеживать, что ребёнок ищет в интернете,</w:t>
      </w:r>
    </w:p>
    <w:p w14:paraId="7C79DAE4" w14:textId="77777777" w:rsidR="00307135" w:rsidRDefault="00A0330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на какие сайты заходит, </w:t>
      </w:r>
    </w:p>
    <w:p w14:paraId="69CF45BA" w14:textId="77777777" w:rsidR="00307135" w:rsidRDefault="00A0330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какими программами пользуется,</w:t>
      </w:r>
    </w:p>
    <w:p w14:paraId="4FB2D5CC" w14:textId="77777777" w:rsidR="00307135" w:rsidRDefault="00A0330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сколько времени проводит в Сети. При желании всё это можно регулировать, ограничивать и отключать,</w:t>
      </w:r>
    </w:p>
    <w:p w14:paraId="1AC0DC29" w14:textId="77777777" w:rsidR="00307135" w:rsidRDefault="00A0330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следить за зарядом батареи, </w:t>
      </w:r>
    </w:p>
    <w:p w14:paraId="73CADDB1" w14:textId="77777777" w:rsidR="00307135" w:rsidRDefault="00A0330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proofErr w:type="spellStart"/>
      <w:r>
        <w:rPr>
          <w:rFonts w:ascii="PT Astra Serif" w:hAnsi="PT Astra Serif"/>
          <w:sz w:val="26"/>
          <w:szCs w:val="26"/>
        </w:rPr>
        <w:t>мониторить</w:t>
      </w:r>
      <w:proofErr w:type="spellEnd"/>
      <w:r>
        <w:rPr>
          <w:rFonts w:ascii="PT Astra Serif" w:hAnsi="PT Astra Serif"/>
          <w:sz w:val="26"/>
          <w:szCs w:val="26"/>
        </w:rPr>
        <w:t xml:space="preserve"> активность в социальных сетях, </w:t>
      </w:r>
    </w:p>
    <w:p w14:paraId="48A7D679" w14:textId="77777777" w:rsidR="00307135" w:rsidRDefault="00A0330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просматривать историю запросов на </w:t>
      </w:r>
      <w:proofErr w:type="spellStart"/>
      <w:r>
        <w:rPr>
          <w:rFonts w:ascii="PT Astra Serif" w:hAnsi="PT Astra Serif"/>
          <w:sz w:val="26"/>
          <w:szCs w:val="26"/>
        </w:rPr>
        <w:t>YouTube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</w:p>
    <w:p w14:paraId="69DBAD81" w14:textId="77777777" w:rsidR="00307135" w:rsidRDefault="00A0330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составлять расписание, по которому ребёнок будет пользоваться устройством, </w:t>
      </w:r>
    </w:p>
    <w:p w14:paraId="2B9C2DFE" w14:textId="77777777" w:rsidR="00307135" w:rsidRDefault="00A0330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доступна и </w:t>
      </w:r>
      <w:proofErr w:type="spellStart"/>
      <w:r>
        <w:rPr>
          <w:rFonts w:ascii="PT Astra Serif" w:hAnsi="PT Astra Serif"/>
          <w:sz w:val="26"/>
          <w:szCs w:val="26"/>
        </w:rPr>
        <w:t>геолокация</w:t>
      </w:r>
      <w:proofErr w:type="spellEnd"/>
      <w:r>
        <w:rPr>
          <w:rFonts w:ascii="PT Astra Serif" w:hAnsi="PT Astra Serif"/>
          <w:sz w:val="26"/>
          <w:szCs w:val="26"/>
        </w:rPr>
        <w:t xml:space="preserve"> с возможностью очертить безопасный периметр для прогулок. Если ребёнок попытается обойти запреты или убежит за границы указанной в программе территории, система мгновенно отправит вам уведомление.</w:t>
      </w:r>
    </w:p>
    <w:p w14:paraId="219D33FB" w14:textId="77777777" w:rsidR="00307135" w:rsidRDefault="00A0330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Необходимость </w:t>
      </w:r>
      <w:r>
        <w:rPr>
          <w:rFonts w:ascii="PT Astra Serif" w:hAnsi="PT Astra Serif"/>
          <w:b/>
          <w:bCs/>
          <w:sz w:val="26"/>
          <w:szCs w:val="26"/>
        </w:rPr>
        <w:t>прохождения курсов по «Цифровому ликбезу» родителями и детьми</w:t>
      </w:r>
      <w:r>
        <w:rPr>
          <w:rFonts w:ascii="PT Astra Serif" w:hAnsi="PT Astra Serif"/>
          <w:sz w:val="26"/>
          <w:szCs w:val="26"/>
        </w:rPr>
        <w:t xml:space="preserve">. Цифровой ликбез – это просветительский проект, который поможет повысить цифровую грамотность и узнать больше о </w:t>
      </w:r>
      <w:proofErr w:type="spellStart"/>
      <w:r>
        <w:rPr>
          <w:rFonts w:ascii="PT Astra Serif" w:hAnsi="PT Astra Serif"/>
          <w:sz w:val="26"/>
          <w:szCs w:val="26"/>
        </w:rPr>
        <w:t>кибербезопасности</w:t>
      </w:r>
      <w:proofErr w:type="spellEnd"/>
      <w:r>
        <w:rPr>
          <w:rFonts w:ascii="PT Astra Serif" w:hAnsi="PT Astra Serif"/>
          <w:sz w:val="26"/>
          <w:szCs w:val="26"/>
        </w:rPr>
        <w:t xml:space="preserve"> в сети. Рекомендованные курсы:</w:t>
      </w:r>
    </w:p>
    <w:p w14:paraId="26DFDB55" w14:textId="77777777" w:rsidR="00307135" w:rsidRDefault="00A03300">
      <w:r>
        <w:rPr>
          <w:rFonts w:ascii="PT Astra Serif" w:hAnsi="PT Astra Serif"/>
          <w:sz w:val="26"/>
          <w:szCs w:val="26"/>
        </w:rPr>
        <w:t xml:space="preserve">- </w:t>
      </w:r>
      <w:proofErr w:type="spellStart"/>
      <w:r>
        <w:rPr>
          <w:rFonts w:ascii="PT Astra Serif" w:hAnsi="PT Astra Serif"/>
          <w:sz w:val="26"/>
          <w:szCs w:val="26"/>
        </w:rPr>
        <w:t>Кибербуллинг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hyperlink r:id="rId4">
        <w:r>
          <w:rPr>
            <w:rStyle w:val="a3"/>
            <w:rFonts w:ascii="PT Astra Serif" w:hAnsi="PT Astra Serif"/>
            <w:sz w:val="26"/>
            <w:szCs w:val="26"/>
          </w:rPr>
          <w:t>https://digital-likbez.datalesson.ru/videos/15/</w:t>
        </w:r>
      </w:hyperlink>
    </w:p>
    <w:p w14:paraId="74EE19BA" w14:textId="77777777" w:rsidR="00307135" w:rsidRDefault="00A03300">
      <w:r>
        <w:rPr>
          <w:rFonts w:ascii="PT Astra Serif" w:hAnsi="PT Astra Serif"/>
          <w:sz w:val="26"/>
          <w:szCs w:val="26"/>
        </w:rPr>
        <w:t xml:space="preserve">- </w:t>
      </w:r>
      <w:proofErr w:type="spellStart"/>
      <w:r>
        <w:rPr>
          <w:rFonts w:ascii="PT Astra Serif" w:hAnsi="PT Astra Serif"/>
          <w:sz w:val="26"/>
          <w:szCs w:val="26"/>
        </w:rPr>
        <w:t>Фишинговые</w:t>
      </w:r>
      <w:proofErr w:type="spellEnd"/>
      <w:r>
        <w:rPr>
          <w:rFonts w:ascii="PT Astra Serif" w:hAnsi="PT Astra Serif"/>
          <w:sz w:val="26"/>
          <w:szCs w:val="26"/>
        </w:rPr>
        <w:t xml:space="preserve"> ссылки </w:t>
      </w:r>
      <w:hyperlink r:id="rId5">
        <w:r>
          <w:rPr>
            <w:rStyle w:val="a3"/>
            <w:rFonts w:ascii="PT Astra Serif" w:hAnsi="PT Astra Serif"/>
            <w:sz w:val="26"/>
            <w:szCs w:val="26"/>
          </w:rPr>
          <w:t>https://digital-likbez.datalesson.ru/videos/17/</w:t>
        </w:r>
      </w:hyperlink>
    </w:p>
    <w:p w14:paraId="6D5DEA35" w14:textId="77777777" w:rsidR="00307135" w:rsidRDefault="00A03300">
      <w:r>
        <w:rPr>
          <w:rFonts w:ascii="PT Astra Serif" w:hAnsi="PT Astra Serif"/>
          <w:sz w:val="26"/>
          <w:szCs w:val="26"/>
        </w:rPr>
        <w:t xml:space="preserve">- Мобильные угрозы </w:t>
      </w:r>
      <w:hyperlink r:id="rId6">
        <w:r>
          <w:rPr>
            <w:rStyle w:val="a3"/>
            <w:rFonts w:ascii="PT Astra Serif" w:hAnsi="PT Astra Serif"/>
            <w:sz w:val="26"/>
            <w:szCs w:val="26"/>
          </w:rPr>
          <w:t>https://digital-likbez.datalesson.ru/videos/18/</w:t>
        </w:r>
      </w:hyperlink>
    </w:p>
    <w:p w14:paraId="46EED3D6" w14:textId="77777777" w:rsidR="00307135" w:rsidRDefault="00A03300">
      <w:r>
        <w:rPr>
          <w:rFonts w:ascii="PT Astra Serif" w:hAnsi="PT Astra Serif"/>
          <w:sz w:val="26"/>
          <w:szCs w:val="26"/>
        </w:rPr>
        <w:t xml:space="preserve">- </w:t>
      </w:r>
      <w:proofErr w:type="spellStart"/>
      <w:r>
        <w:rPr>
          <w:rFonts w:ascii="PT Astra Serif" w:hAnsi="PT Astra Serif"/>
          <w:sz w:val="26"/>
          <w:szCs w:val="26"/>
        </w:rPr>
        <w:t>Доксинг</w:t>
      </w:r>
      <w:proofErr w:type="spellEnd"/>
      <w:r>
        <w:rPr>
          <w:rFonts w:ascii="PT Astra Serif" w:hAnsi="PT Astra Serif"/>
          <w:sz w:val="26"/>
          <w:szCs w:val="26"/>
        </w:rPr>
        <w:t xml:space="preserve"> (раскрытие личной информации) </w:t>
      </w:r>
      <w:hyperlink r:id="rId7">
        <w:r>
          <w:rPr>
            <w:rStyle w:val="a3"/>
            <w:rFonts w:ascii="PT Astra Serif" w:hAnsi="PT Astra Serif"/>
            <w:sz w:val="26"/>
            <w:szCs w:val="26"/>
          </w:rPr>
          <w:t>https://digital-likbez.datalesson.ru/videos/31/</w:t>
        </w:r>
      </w:hyperlink>
    </w:p>
    <w:p w14:paraId="534197D3" w14:textId="77777777" w:rsidR="00307135" w:rsidRDefault="00A03300">
      <w:r>
        <w:rPr>
          <w:rFonts w:ascii="PT Astra Serif" w:hAnsi="PT Astra Serif"/>
          <w:sz w:val="26"/>
          <w:szCs w:val="26"/>
        </w:rPr>
        <w:t xml:space="preserve">- Мобильные угрозы </w:t>
      </w:r>
      <w:hyperlink r:id="rId8">
        <w:r>
          <w:rPr>
            <w:rStyle w:val="a3"/>
            <w:rFonts w:ascii="PT Astra Serif" w:hAnsi="PT Astra Serif"/>
            <w:sz w:val="26"/>
            <w:szCs w:val="26"/>
          </w:rPr>
          <w:t>https://digital-likbez.datalesson.ru/videos/18/</w:t>
        </w:r>
      </w:hyperlink>
    </w:p>
    <w:p w14:paraId="166A66C0" w14:textId="77777777" w:rsidR="00307135" w:rsidRDefault="00A03300">
      <w:r>
        <w:rPr>
          <w:rFonts w:ascii="PT Astra Serif" w:hAnsi="PT Astra Serif"/>
          <w:sz w:val="26"/>
          <w:szCs w:val="26"/>
        </w:rPr>
        <w:t>- Защита профиля</w:t>
      </w:r>
      <w:r>
        <w:rPr>
          <w:rStyle w:val="a3"/>
          <w:rFonts w:ascii="PT Astra Serif" w:hAnsi="PT Astra Serif"/>
          <w:sz w:val="26"/>
          <w:szCs w:val="26"/>
        </w:rPr>
        <w:t xml:space="preserve"> </w:t>
      </w:r>
      <w:hyperlink r:id="rId9">
        <w:r>
          <w:rPr>
            <w:rStyle w:val="a3"/>
            <w:rFonts w:ascii="PT Astra Serif" w:hAnsi="PT Astra Serif"/>
            <w:sz w:val="26"/>
            <w:szCs w:val="26"/>
          </w:rPr>
          <w:t>https://digital-likbez.datalesson.ru/videos/14/</w:t>
        </w:r>
      </w:hyperlink>
    </w:p>
    <w:p w14:paraId="0AF49936" w14:textId="77777777" w:rsidR="00307135" w:rsidRDefault="00A03300">
      <w:r>
        <w:rPr>
          <w:rFonts w:ascii="PT Astra Serif" w:hAnsi="PT Astra Serif"/>
          <w:sz w:val="26"/>
          <w:szCs w:val="26"/>
        </w:rPr>
        <w:t>- Информационный шум</w:t>
      </w:r>
      <w:r>
        <w:rPr>
          <w:rStyle w:val="a3"/>
          <w:rFonts w:ascii="PT Astra Serif" w:hAnsi="PT Astra Serif"/>
          <w:sz w:val="26"/>
          <w:szCs w:val="26"/>
        </w:rPr>
        <w:t xml:space="preserve"> </w:t>
      </w:r>
      <w:hyperlink r:id="rId10">
        <w:r>
          <w:rPr>
            <w:rStyle w:val="a3"/>
            <w:rFonts w:ascii="PT Astra Serif" w:hAnsi="PT Astra Serif"/>
            <w:sz w:val="26"/>
            <w:szCs w:val="26"/>
          </w:rPr>
          <w:t>https://digital-likbez.datalesson.ru/videos/26/</w:t>
        </w:r>
      </w:hyperlink>
    </w:p>
    <w:p w14:paraId="64A66EB4" w14:textId="77777777" w:rsidR="00307135" w:rsidRDefault="00A03300">
      <w:r>
        <w:rPr>
          <w:rFonts w:ascii="PT Astra Serif" w:hAnsi="PT Astra Serif"/>
          <w:sz w:val="26"/>
          <w:szCs w:val="26"/>
        </w:rPr>
        <w:t>- Цифровой этикет</w:t>
      </w:r>
      <w:r>
        <w:rPr>
          <w:rStyle w:val="a3"/>
          <w:rFonts w:ascii="PT Astra Serif" w:hAnsi="PT Astra Serif"/>
          <w:sz w:val="26"/>
          <w:szCs w:val="26"/>
        </w:rPr>
        <w:t xml:space="preserve"> </w:t>
      </w:r>
      <w:hyperlink r:id="rId11">
        <w:r>
          <w:rPr>
            <w:rStyle w:val="a3"/>
            <w:rFonts w:ascii="PT Astra Serif" w:hAnsi="PT Astra Serif"/>
            <w:sz w:val="26"/>
            <w:szCs w:val="26"/>
          </w:rPr>
          <w:t>https://digital-likbez.datalesson.ru/videos/23/</w:t>
        </w:r>
      </w:hyperlink>
    </w:p>
    <w:p w14:paraId="5FF1D12C" w14:textId="77777777" w:rsidR="00307135" w:rsidRDefault="00A03300">
      <w:r>
        <w:rPr>
          <w:rFonts w:ascii="PT Astra Serif" w:hAnsi="PT Astra Serif"/>
          <w:sz w:val="26"/>
          <w:szCs w:val="26"/>
        </w:rPr>
        <w:t>- Цифровой</w:t>
      </w:r>
      <w:r>
        <w:rPr>
          <w:rStyle w:val="a3"/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след</w:t>
      </w:r>
      <w:r>
        <w:rPr>
          <w:rStyle w:val="a3"/>
          <w:rFonts w:ascii="PT Astra Serif" w:hAnsi="PT Astra Serif"/>
          <w:sz w:val="26"/>
          <w:szCs w:val="26"/>
        </w:rPr>
        <w:t xml:space="preserve"> https://digital-likbez.datalesson.ru/videos/28/</w:t>
      </w:r>
    </w:p>
    <w:p w14:paraId="5AF26065" w14:textId="77777777" w:rsidR="00307135" w:rsidRDefault="00307135">
      <w:pPr>
        <w:rPr>
          <w:rFonts w:ascii="PT Astra Serif" w:hAnsi="PT Astra Serif"/>
          <w:sz w:val="26"/>
          <w:szCs w:val="26"/>
        </w:rPr>
      </w:pPr>
    </w:p>
    <w:sectPr w:rsidR="0030713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panose1 w:val="020B0502040504020204"/>
    <w:charset w:val="00"/>
    <w:family w:val="swiss"/>
    <w:notTrueType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35"/>
    <w:rsid w:val="00307135"/>
    <w:rsid w:val="00A03300"/>
    <w:rsid w:val="00AA35F8"/>
    <w:rsid w:val="00C70978"/>
    <w:rsid w:val="00F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2981FB"/>
  <w15:docId w15:val="{7646E26C-34C0-E548-8142-3FCEBD5C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E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641E35"/>
    <w:rPr>
      <w:color w:val="605E5C"/>
      <w:shd w:val="clear" w:color="auto" w:fill="E1DFDD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-likbez.datalesson.ru/videos/18/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digital-likbez.datalesson.ru/videos/31/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igital-likbez.datalesson.ru/videos/18/" TargetMode="External" /><Relationship Id="rId11" Type="http://schemas.openxmlformats.org/officeDocument/2006/relationships/hyperlink" Target="https://digital-likbez.datalesson.ru/videos/23/" TargetMode="External" /><Relationship Id="rId5" Type="http://schemas.openxmlformats.org/officeDocument/2006/relationships/hyperlink" Target="https://digital-likbez.datalesson.ru/videos/17/" TargetMode="External" /><Relationship Id="rId10" Type="http://schemas.openxmlformats.org/officeDocument/2006/relationships/hyperlink" Target="https://digital-likbez.datalesson.ru/videos/26/" TargetMode="External" /><Relationship Id="rId4" Type="http://schemas.openxmlformats.org/officeDocument/2006/relationships/hyperlink" Target="https://digital-likbez.datalesson.ru/videos/15/" TargetMode="External" /><Relationship Id="rId9" Type="http://schemas.openxmlformats.org/officeDocument/2006/relationships/hyperlink" Target="https://digital-likbez.datalesson.ru/videos/1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Николаенко</dc:creator>
  <dc:description/>
  <cp:lastModifiedBy>Гость</cp:lastModifiedBy>
  <cp:revision>2</cp:revision>
  <dcterms:created xsi:type="dcterms:W3CDTF">2024-11-29T14:14:00Z</dcterms:created>
  <dcterms:modified xsi:type="dcterms:W3CDTF">2024-11-29T14:14:00Z</dcterms:modified>
  <dc:language>ru-RU</dc:language>
</cp:coreProperties>
</file>